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77B49" w14:textId="77777777" w:rsidR="009A53C3" w:rsidRDefault="009A53C3" w:rsidP="009A53C3">
      <w:pPr>
        <w:jc w:val="center"/>
        <w:rPr>
          <w:sz w:val="22"/>
          <w:szCs w:val="22"/>
        </w:rPr>
      </w:pPr>
      <w:r w:rsidRPr="009A53C3">
        <w:rPr>
          <w:sz w:val="22"/>
          <w:szCs w:val="22"/>
        </w:rPr>
        <w:t>Remarks by Carol Tobias</w:t>
      </w:r>
      <w:r w:rsidR="005D36A6">
        <w:rPr>
          <w:sz w:val="22"/>
          <w:szCs w:val="22"/>
        </w:rPr>
        <w:t>, President</w:t>
      </w:r>
    </w:p>
    <w:p w14:paraId="47A17E61" w14:textId="77777777" w:rsidR="005D36A6" w:rsidRPr="009A53C3" w:rsidRDefault="005D36A6" w:rsidP="009A53C3">
      <w:pPr>
        <w:jc w:val="center"/>
        <w:rPr>
          <w:sz w:val="22"/>
          <w:szCs w:val="22"/>
        </w:rPr>
      </w:pPr>
      <w:r>
        <w:rPr>
          <w:sz w:val="22"/>
          <w:szCs w:val="22"/>
        </w:rPr>
        <w:t>National Right to Life Committee</w:t>
      </w:r>
    </w:p>
    <w:p w14:paraId="197A276E" w14:textId="26379A5B" w:rsidR="009A53C3" w:rsidRPr="009A53C3" w:rsidRDefault="009A53C3" w:rsidP="009A53C3">
      <w:pPr>
        <w:jc w:val="center"/>
        <w:rPr>
          <w:sz w:val="22"/>
          <w:szCs w:val="22"/>
        </w:rPr>
      </w:pPr>
      <w:r w:rsidRPr="009A53C3">
        <w:rPr>
          <w:sz w:val="22"/>
          <w:szCs w:val="22"/>
        </w:rPr>
        <w:t>Ra</w:t>
      </w:r>
      <w:r>
        <w:rPr>
          <w:sz w:val="22"/>
          <w:szCs w:val="22"/>
        </w:rPr>
        <w:t>lly</w:t>
      </w:r>
      <w:r w:rsidRPr="009A53C3">
        <w:rPr>
          <w:sz w:val="22"/>
          <w:szCs w:val="22"/>
        </w:rPr>
        <w:t xml:space="preserve"> - Dobbs v</w:t>
      </w:r>
      <w:r w:rsidR="00D4265B">
        <w:rPr>
          <w:sz w:val="22"/>
          <w:szCs w:val="22"/>
        </w:rPr>
        <w:t>.</w:t>
      </w:r>
      <w:r w:rsidRPr="009A53C3">
        <w:rPr>
          <w:sz w:val="22"/>
          <w:szCs w:val="22"/>
        </w:rPr>
        <w:t xml:space="preserve"> Jackson Women’s Health</w:t>
      </w:r>
      <w:r>
        <w:rPr>
          <w:sz w:val="22"/>
          <w:szCs w:val="22"/>
        </w:rPr>
        <w:t xml:space="preserve"> Organization</w:t>
      </w:r>
    </w:p>
    <w:p w14:paraId="7E4778C7" w14:textId="77777777" w:rsidR="009A53C3" w:rsidRDefault="009A53C3" w:rsidP="009A53C3">
      <w:pPr>
        <w:jc w:val="center"/>
        <w:rPr>
          <w:sz w:val="22"/>
          <w:szCs w:val="22"/>
        </w:rPr>
      </w:pPr>
      <w:r w:rsidRPr="009A53C3">
        <w:rPr>
          <w:sz w:val="22"/>
          <w:szCs w:val="22"/>
        </w:rPr>
        <w:t>December 1, 2021</w:t>
      </w:r>
    </w:p>
    <w:p w14:paraId="16F177FC" w14:textId="77777777" w:rsidR="005D36A6" w:rsidRPr="005D36A6" w:rsidRDefault="005D36A6" w:rsidP="009A53C3">
      <w:pPr>
        <w:jc w:val="center"/>
        <w:rPr>
          <w:sz w:val="22"/>
          <w:szCs w:val="22"/>
        </w:rPr>
      </w:pPr>
    </w:p>
    <w:p w14:paraId="4894C49B" w14:textId="77777777" w:rsidR="009A53C3" w:rsidRPr="009A53C3" w:rsidRDefault="009A53C3" w:rsidP="006E51A2">
      <w:pPr>
        <w:rPr>
          <w:sz w:val="22"/>
          <w:szCs w:val="22"/>
        </w:rPr>
      </w:pPr>
    </w:p>
    <w:p w14:paraId="0E4741C8" w14:textId="77777777" w:rsidR="009A53C3" w:rsidRPr="009A53C3" w:rsidRDefault="009A53C3" w:rsidP="006E51A2">
      <w:pPr>
        <w:rPr>
          <w:sz w:val="22"/>
          <w:szCs w:val="22"/>
        </w:rPr>
      </w:pPr>
      <w:r w:rsidRPr="009A53C3">
        <w:rPr>
          <w:sz w:val="22"/>
          <w:szCs w:val="22"/>
        </w:rPr>
        <w:t>Good morning!  Thank you all for being here on this historic day; a day that is so important</w:t>
      </w:r>
      <w:r w:rsidR="005D36A6">
        <w:rPr>
          <w:sz w:val="22"/>
          <w:szCs w:val="22"/>
        </w:rPr>
        <w:t xml:space="preserve"> to </w:t>
      </w:r>
      <w:r w:rsidRPr="009A53C3">
        <w:rPr>
          <w:sz w:val="22"/>
          <w:szCs w:val="22"/>
        </w:rPr>
        <w:t xml:space="preserve">vulnerable </w:t>
      </w:r>
      <w:r>
        <w:rPr>
          <w:sz w:val="22"/>
          <w:szCs w:val="22"/>
        </w:rPr>
        <w:t xml:space="preserve">preborn </w:t>
      </w:r>
      <w:r w:rsidRPr="009A53C3">
        <w:rPr>
          <w:sz w:val="22"/>
          <w:szCs w:val="22"/>
        </w:rPr>
        <w:t>members of the human family</w:t>
      </w:r>
      <w:r w:rsidR="006530DE">
        <w:rPr>
          <w:sz w:val="22"/>
          <w:szCs w:val="22"/>
        </w:rPr>
        <w:t>!</w:t>
      </w:r>
    </w:p>
    <w:p w14:paraId="5EB35678" w14:textId="77777777" w:rsidR="009A53C3" w:rsidRPr="009A53C3" w:rsidRDefault="009A53C3" w:rsidP="006E51A2">
      <w:pPr>
        <w:rPr>
          <w:sz w:val="22"/>
          <w:szCs w:val="22"/>
        </w:rPr>
      </w:pPr>
    </w:p>
    <w:p w14:paraId="21091801" w14:textId="77777777" w:rsidR="009E50B7" w:rsidRPr="009A53C3" w:rsidRDefault="006530DE" w:rsidP="006E51A2">
      <w:pPr>
        <w:rPr>
          <w:sz w:val="22"/>
          <w:szCs w:val="22"/>
        </w:rPr>
      </w:pPr>
      <w:r>
        <w:rPr>
          <w:sz w:val="22"/>
          <w:szCs w:val="22"/>
        </w:rPr>
        <w:t>America need</w:t>
      </w:r>
      <w:r w:rsidR="00331586">
        <w:rPr>
          <w:sz w:val="22"/>
          <w:szCs w:val="22"/>
        </w:rPr>
        <w:t>s</w:t>
      </w:r>
      <w:r>
        <w:rPr>
          <w:sz w:val="22"/>
          <w:szCs w:val="22"/>
        </w:rPr>
        <w:t xml:space="preserve"> to</w:t>
      </w:r>
      <w:r w:rsidR="00331586">
        <w:rPr>
          <w:sz w:val="22"/>
          <w:szCs w:val="22"/>
        </w:rPr>
        <w:t xml:space="preserve"> know what is being </w:t>
      </w:r>
      <w:r w:rsidR="003153A3">
        <w:rPr>
          <w:sz w:val="22"/>
          <w:szCs w:val="22"/>
        </w:rPr>
        <w:t>argued</w:t>
      </w:r>
      <w:r w:rsidR="00331586">
        <w:rPr>
          <w:sz w:val="22"/>
          <w:szCs w:val="22"/>
        </w:rPr>
        <w:t xml:space="preserve"> here today so I’m going </w:t>
      </w:r>
      <w:r w:rsidR="009E50B7" w:rsidRPr="009A53C3">
        <w:rPr>
          <w:sz w:val="22"/>
          <w:szCs w:val="22"/>
        </w:rPr>
        <w:t xml:space="preserve">to read the opening section of the Mississippi law </w:t>
      </w:r>
      <w:r w:rsidR="003153A3">
        <w:rPr>
          <w:sz w:val="22"/>
          <w:szCs w:val="22"/>
        </w:rPr>
        <w:t>under debate</w:t>
      </w:r>
      <w:r w:rsidR="009E50B7" w:rsidRPr="009A53C3">
        <w:rPr>
          <w:sz w:val="22"/>
          <w:szCs w:val="22"/>
        </w:rPr>
        <w:t>.</w:t>
      </w:r>
    </w:p>
    <w:p w14:paraId="74EAB31B" w14:textId="77777777" w:rsidR="009E50B7" w:rsidRPr="009A53C3" w:rsidRDefault="009E50B7" w:rsidP="006E51A2">
      <w:pPr>
        <w:rPr>
          <w:sz w:val="22"/>
          <w:szCs w:val="22"/>
        </w:rPr>
      </w:pPr>
    </w:p>
    <w:p w14:paraId="6AE5FD5B" w14:textId="77777777" w:rsidR="006E51A2" w:rsidRPr="006530DE" w:rsidRDefault="006E51A2" w:rsidP="006E51A2">
      <w:pPr>
        <w:rPr>
          <w:i/>
          <w:iCs/>
          <w:sz w:val="22"/>
          <w:szCs w:val="22"/>
        </w:rPr>
      </w:pPr>
      <w:r w:rsidRPr="006530DE">
        <w:rPr>
          <w:i/>
          <w:iCs/>
          <w:sz w:val="22"/>
          <w:szCs w:val="22"/>
        </w:rPr>
        <w:t>BE IT ENACTED BY THE LEGISLATURE OF THE STATE OF MISSISSIPPI:</w:t>
      </w:r>
    </w:p>
    <w:p w14:paraId="1435714A" w14:textId="77777777" w:rsidR="006E51A2" w:rsidRPr="006530DE" w:rsidRDefault="006E51A2" w:rsidP="006E51A2">
      <w:pPr>
        <w:rPr>
          <w:i/>
          <w:iCs/>
          <w:sz w:val="22"/>
          <w:szCs w:val="22"/>
        </w:rPr>
      </w:pPr>
      <w:r w:rsidRPr="006530DE">
        <w:rPr>
          <w:b/>
          <w:bCs/>
          <w:i/>
          <w:iCs/>
          <w:sz w:val="22"/>
          <w:szCs w:val="22"/>
        </w:rPr>
        <w:t>     </w:t>
      </w:r>
      <w:r w:rsidRPr="006530DE">
        <w:rPr>
          <w:b/>
          <w:bCs/>
          <w:i/>
          <w:iCs/>
          <w:sz w:val="22"/>
          <w:szCs w:val="22"/>
          <w:u w:val="single"/>
        </w:rPr>
        <w:t>SECTION 1.</w:t>
      </w:r>
      <w:r w:rsidRPr="006530DE">
        <w:rPr>
          <w:i/>
          <w:iCs/>
          <w:sz w:val="22"/>
          <w:szCs w:val="22"/>
        </w:rPr>
        <w:t>  (1)  This section shall be known and cited as the "Gestational Age Act."</w:t>
      </w:r>
    </w:p>
    <w:p w14:paraId="6147E6A4" w14:textId="77777777" w:rsidR="006E51A2" w:rsidRPr="006530DE" w:rsidRDefault="006E51A2" w:rsidP="006E51A2">
      <w:pPr>
        <w:rPr>
          <w:i/>
          <w:iCs/>
          <w:sz w:val="22"/>
          <w:szCs w:val="22"/>
        </w:rPr>
      </w:pPr>
      <w:r w:rsidRPr="006530DE">
        <w:rPr>
          <w:i/>
          <w:iCs/>
          <w:sz w:val="22"/>
          <w:szCs w:val="22"/>
        </w:rPr>
        <w:t>     (2)  </w:t>
      </w:r>
      <w:r w:rsidRPr="006530DE">
        <w:rPr>
          <w:b/>
          <w:bCs/>
          <w:i/>
          <w:iCs/>
          <w:sz w:val="22"/>
          <w:szCs w:val="22"/>
        </w:rPr>
        <w:t>Legislative findings and purpose</w:t>
      </w:r>
      <w:r w:rsidRPr="006530DE">
        <w:rPr>
          <w:i/>
          <w:iCs/>
          <w:sz w:val="22"/>
          <w:szCs w:val="22"/>
        </w:rPr>
        <w:t>.  The Legislature makes the following findings of fact and incorporates them herein by reference:</w:t>
      </w:r>
    </w:p>
    <w:p w14:paraId="1E681BB7" w14:textId="77777777" w:rsidR="006E51A2" w:rsidRPr="006530DE" w:rsidRDefault="006E51A2" w:rsidP="006E51A2">
      <w:pPr>
        <w:rPr>
          <w:i/>
          <w:iCs/>
          <w:sz w:val="22"/>
          <w:szCs w:val="22"/>
        </w:rPr>
      </w:pPr>
      <w:r w:rsidRPr="006530DE">
        <w:rPr>
          <w:i/>
          <w:iCs/>
          <w:sz w:val="22"/>
          <w:szCs w:val="22"/>
        </w:rPr>
        <w:t>          (a)  The United States is one (1) of only seven (7) nations in the world that permits nontherapeutic or elective abortion-on-demand after the twentieth week of gestation.  In fact, fully seventy-five percent (75%) of all nations do not permit abortion after twelve (12) weeks' gestation, except (in most instances) to save the life and to preserve the physical health of the mother.</w:t>
      </w:r>
    </w:p>
    <w:p w14:paraId="1AFBF1CE" w14:textId="77777777" w:rsidR="006E51A2" w:rsidRPr="006530DE" w:rsidRDefault="006E51A2" w:rsidP="006E51A2">
      <w:pPr>
        <w:rPr>
          <w:i/>
          <w:iCs/>
          <w:sz w:val="22"/>
          <w:szCs w:val="22"/>
        </w:rPr>
      </w:pPr>
      <w:r w:rsidRPr="006530DE">
        <w:rPr>
          <w:i/>
          <w:iCs/>
          <w:sz w:val="22"/>
          <w:szCs w:val="22"/>
        </w:rPr>
        <w:t>          (b)  (i)  Medical and other authorities now know more about human prenatal development than ever before including that:</w:t>
      </w:r>
    </w:p>
    <w:p w14:paraId="4E7839C3" w14:textId="77777777" w:rsidR="006E51A2" w:rsidRPr="006530DE" w:rsidRDefault="006E51A2" w:rsidP="006E51A2">
      <w:pPr>
        <w:rPr>
          <w:i/>
          <w:iCs/>
          <w:sz w:val="22"/>
          <w:szCs w:val="22"/>
        </w:rPr>
      </w:pPr>
      <w:r w:rsidRPr="006530DE">
        <w:rPr>
          <w:i/>
          <w:iCs/>
          <w:sz w:val="22"/>
          <w:szCs w:val="22"/>
        </w:rPr>
        <w:t>                   1.  Between five (5) and six (6) weeks' gestation, an unborn human being's heart begins beating.</w:t>
      </w:r>
    </w:p>
    <w:p w14:paraId="754CC414" w14:textId="77777777" w:rsidR="006E51A2" w:rsidRPr="006530DE" w:rsidRDefault="006E51A2" w:rsidP="006E51A2">
      <w:pPr>
        <w:rPr>
          <w:i/>
          <w:iCs/>
          <w:sz w:val="22"/>
          <w:szCs w:val="22"/>
        </w:rPr>
      </w:pPr>
      <w:r w:rsidRPr="006530DE">
        <w:rPr>
          <w:i/>
          <w:iCs/>
          <w:sz w:val="22"/>
          <w:szCs w:val="22"/>
        </w:rPr>
        <w:t>                   2.  An unborn human being begins to move about in the womb at approximately eight (8) weeks' gestation.</w:t>
      </w:r>
    </w:p>
    <w:p w14:paraId="1D0B3618" w14:textId="77777777" w:rsidR="006E51A2" w:rsidRPr="006530DE" w:rsidRDefault="006E51A2" w:rsidP="006E51A2">
      <w:pPr>
        <w:rPr>
          <w:i/>
          <w:iCs/>
          <w:sz w:val="22"/>
          <w:szCs w:val="22"/>
        </w:rPr>
      </w:pPr>
      <w:r w:rsidRPr="006530DE">
        <w:rPr>
          <w:i/>
          <w:iCs/>
          <w:sz w:val="22"/>
          <w:szCs w:val="22"/>
        </w:rPr>
        <w:t>                   3.  At nine (9) weeks' gestation, all basic physiological functions are present.  Teeth and eyes are present, as well as external genitalia.</w:t>
      </w:r>
    </w:p>
    <w:p w14:paraId="5226EFE3" w14:textId="77777777" w:rsidR="006E51A2" w:rsidRPr="006530DE" w:rsidRDefault="006E51A2" w:rsidP="006E51A2">
      <w:pPr>
        <w:rPr>
          <w:i/>
          <w:iCs/>
          <w:sz w:val="22"/>
          <w:szCs w:val="22"/>
        </w:rPr>
      </w:pPr>
      <w:r w:rsidRPr="006530DE">
        <w:rPr>
          <w:i/>
          <w:iCs/>
          <w:sz w:val="22"/>
          <w:szCs w:val="22"/>
        </w:rPr>
        <w:t>                   4.  An unborn human being's vital organs begin to function at ten (10) weeks' gestation.  Hair, fingernails, and toenails also begin to form.</w:t>
      </w:r>
    </w:p>
    <w:p w14:paraId="3ACDC802" w14:textId="77777777" w:rsidR="006E51A2" w:rsidRPr="006530DE" w:rsidRDefault="006E51A2" w:rsidP="006E51A2">
      <w:pPr>
        <w:rPr>
          <w:i/>
          <w:iCs/>
          <w:sz w:val="22"/>
          <w:szCs w:val="22"/>
        </w:rPr>
      </w:pPr>
      <w:r w:rsidRPr="006530DE">
        <w:rPr>
          <w:i/>
          <w:iCs/>
          <w:sz w:val="22"/>
          <w:szCs w:val="22"/>
        </w:rPr>
        <w:t>                   5.  At eleven (11) weeks' gestation, an unborn human being's diaphragm is developing, and he or she may even hiccup.  He or she is beginning to move about freely in the womb.</w:t>
      </w:r>
    </w:p>
    <w:p w14:paraId="037EC7D3" w14:textId="77777777" w:rsidR="006E51A2" w:rsidRPr="006530DE" w:rsidRDefault="006E51A2" w:rsidP="006E51A2">
      <w:pPr>
        <w:rPr>
          <w:i/>
          <w:iCs/>
          <w:sz w:val="22"/>
          <w:szCs w:val="22"/>
        </w:rPr>
      </w:pPr>
      <w:r w:rsidRPr="006530DE">
        <w:rPr>
          <w:i/>
          <w:iCs/>
          <w:sz w:val="22"/>
          <w:szCs w:val="22"/>
        </w:rPr>
        <w:t>                   6.  At twelve (12) weeks' gestation, an unborn human being can open and close his or her fingers, starts to make sucking motions, and senses stimulation from the world outside the womb.  Importantly, he or she has taken on "the human form" in all relevant aspects. </w:t>
      </w:r>
    </w:p>
    <w:p w14:paraId="31C4ADFD" w14:textId="77777777" w:rsidR="006530DE" w:rsidRPr="009A53C3" w:rsidRDefault="006530DE" w:rsidP="006E51A2">
      <w:pPr>
        <w:rPr>
          <w:sz w:val="22"/>
          <w:szCs w:val="22"/>
        </w:rPr>
      </w:pPr>
    </w:p>
    <w:p w14:paraId="61538F8F" w14:textId="77777777" w:rsidR="006E51A2" w:rsidRPr="009A53C3" w:rsidRDefault="006E51A2">
      <w:pPr>
        <w:rPr>
          <w:sz w:val="22"/>
          <w:szCs w:val="22"/>
        </w:rPr>
      </w:pPr>
    </w:p>
    <w:p w14:paraId="5DB75A2F" w14:textId="77777777" w:rsidR="006E51A2" w:rsidRPr="009A53C3" w:rsidRDefault="00B97CE8">
      <w:pPr>
        <w:rPr>
          <w:sz w:val="22"/>
          <w:szCs w:val="22"/>
        </w:rPr>
      </w:pPr>
      <w:r>
        <w:rPr>
          <w:sz w:val="22"/>
          <w:szCs w:val="22"/>
        </w:rPr>
        <w:t>These are the biologically accurate findings in the Mississippi law. And t</w:t>
      </w:r>
      <w:r w:rsidR="006E51A2" w:rsidRPr="009A53C3">
        <w:rPr>
          <w:sz w:val="22"/>
          <w:szCs w:val="22"/>
        </w:rPr>
        <w:t>hat is why Mississippi is today asking the Court to allow protections for preborn children before viability.  These little ones are members of the human family and deserve to be protected.</w:t>
      </w:r>
    </w:p>
    <w:p w14:paraId="5E0B92DE" w14:textId="77777777" w:rsidR="006E51A2" w:rsidRPr="009A53C3" w:rsidRDefault="006E51A2">
      <w:pPr>
        <w:rPr>
          <w:sz w:val="22"/>
          <w:szCs w:val="22"/>
        </w:rPr>
      </w:pPr>
    </w:p>
    <w:p w14:paraId="7D0E27A9" w14:textId="265B0CF1" w:rsidR="00A23B56" w:rsidRDefault="006E51A2" w:rsidP="00A23B56">
      <w:pPr>
        <w:rPr>
          <w:sz w:val="22"/>
          <w:szCs w:val="22"/>
        </w:rPr>
      </w:pPr>
      <w:r w:rsidRPr="009A53C3">
        <w:rPr>
          <w:sz w:val="22"/>
          <w:szCs w:val="22"/>
        </w:rPr>
        <w:t xml:space="preserve">Viability is </w:t>
      </w:r>
      <w:r w:rsidR="00A23B56" w:rsidRPr="009A53C3">
        <w:rPr>
          <w:sz w:val="22"/>
          <w:szCs w:val="22"/>
        </w:rPr>
        <w:t xml:space="preserve">an ever-changing standard and, therefore, unworkable as the </w:t>
      </w:r>
      <w:r w:rsidR="005D36A6">
        <w:rPr>
          <w:sz w:val="22"/>
          <w:szCs w:val="22"/>
        </w:rPr>
        <w:t xml:space="preserve">timeline or </w:t>
      </w:r>
      <w:r w:rsidR="00A23B56" w:rsidRPr="009A53C3">
        <w:rPr>
          <w:sz w:val="22"/>
          <w:szCs w:val="22"/>
        </w:rPr>
        <w:t>framework</w:t>
      </w:r>
      <w:r w:rsidR="00095B2A">
        <w:rPr>
          <w:sz w:val="22"/>
          <w:szCs w:val="22"/>
        </w:rPr>
        <w:t xml:space="preserve"> </w:t>
      </w:r>
      <w:r w:rsidR="00A23B56" w:rsidRPr="009A53C3">
        <w:rPr>
          <w:sz w:val="22"/>
          <w:szCs w:val="22"/>
        </w:rPr>
        <w:t xml:space="preserve">for abortion.  For </w:t>
      </w:r>
      <w:r w:rsidR="001948F3" w:rsidRPr="009A53C3">
        <w:rPr>
          <w:sz w:val="22"/>
          <w:szCs w:val="22"/>
        </w:rPr>
        <w:t>many years</w:t>
      </w:r>
      <w:r w:rsidR="00A23B56" w:rsidRPr="009A53C3">
        <w:rPr>
          <w:sz w:val="22"/>
          <w:szCs w:val="22"/>
        </w:rPr>
        <w:t>, babies were thought to be viable at 28 weeks</w:t>
      </w:r>
      <w:r w:rsidR="001948F3" w:rsidRPr="009A53C3">
        <w:rPr>
          <w:sz w:val="22"/>
          <w:szCs w:val="22"/>
        </w:rPr>
        <w:t>.  Now, babies are generally considered to be viable at 24 weeks</w:t>
      </w:r>
      <w:r w:rsidR="00A23B56" w:rsidRPr="009A53C3">
        <w:rPr>
          <w:sz w:val="22"/>
          <w:szCs w:val="22"/>
        </w:rPr>
        <w:t>,</w:t>
      </w:r>
      <w:r w:rsidR="001948F3" w:rsidRPr="009A53C3">
        <w:rPr>
          <w:sz w:val="22"/>
          <w:szCs w:val="22"/>
        </w:rPr>
        <w:t xml:space="preserve"> but babies have survived at 21 weeks!  </w:t>
      </w:r>
      <w:r w:rsidR="00A23B56" w:rsidRPr="009A53C3">
        <w:rPr>
          <w:sz w:val="22"/>
          <w:szCs w:val="22"/>
        </w:rPr>
        <w:t xml:space="preserve">Viability is not a characteristic of the baby but of how advanced our technology has become.  </w:t>
      </w:r>
    </w:p>
    <w:p w14:paraId="23147682" w14:textId="77777777" w:rsidR="002770E0" w:rsidRPr="009A53C3" w:rsidRDefault="002770E0" w:rsidP="00A23B56">
      <w:pPr>
        <w:rPr>
          <w:sz w:val="22"/>
          <w:szCs w:val="22"/>
        </w:rPr>
      </w:pPr>
    </w:p>
    <w:p w14:paraId="6313134B" w14:textId="77777777" w:rsidR="00C101DE" w:rsidRPr="005D36A6" w:rsidRDefault="00A23B56" w:rsidP="00C101DE">
      <w:pPr>
        <w:rPr>
          <w:sz w:val="22"/>
          <w:szCs w:val="22"/>
        </w:rPr>
      </w:pPr>
      <w:r w:rsidRPr="009A53C3">
        <w:rPr>
          <w:sz w:val="22"/>
          <w:szCs w:val="22"/>
        </w:rPr>
        <w:t xml:space="preserve">Mississippi </w:t>
      </w:r>
      <w:r w:rsidR="001948F3" w:rsidRPr="009A53C3">
        <w:rPr>
          <w:sz w:val="22"/>
          <w:szCs w:val="22"/>
        </w:rPr>
        <w:t xml:space="preserve">seeks to </w:t>
      </w:r>
      <w:r w:rsidRPr="009A53C3">
        <w:rPr>
          <w:sz w:val="22"/>
          <w:szCs w:val="22"/>
        </w:rPr>
        <w:t>protect from abortion unborn babies after 15 weeks.  By that age,</w:t>
      </w:r>
      <w:r w:rsidR="001948F3" w:rsidRPr="009A53C3">
        <w:rPr>
          <w:sz w:val="22"/>
          <w:szCs w:val="22"/>
        </w:rPr>
        <w:t xml:space="preserve"> preborn children </w:t>
      </w:r>
      <w:r w:rsidRPr="009A53C3">
        <w:rPr>
          <w:sz w:val="22"/>
          <w:szCs w:val="22"/>
        </w:rPr>
        <w:t>are fully formed.  They have heartbeats, fingers and toes, and functioning organs.</w:t>
      </w:r>
      <w:r w:rsidR="00164C25" w:rsidRPr="005D36A6">
        <w:rPr>
          <w:sz w:val="22"/>
          <w:szCs w:val="22"/>
        </w:rPr>
        <w:t>By eight weeks gestation, brain wave</w:t>
      </w:r>
      <w:r w:rsidR="005D36A6" w:rsidRPr="005D36A6">
        <w:rPr>
          <w:sz w:val="22"/>
          <w:szCs w:val="22"/>
        </w:rPr>
        <w:t>s</w:t>
      </w:r>
      <w:r w:rsidR="00164C25" w:rsidRPr="005D36A6">
        <w:rPr>
          <w:sz w:val="22"/>
          <w:szCs w:val="22"/>
        </w:rPr>
        <w:t xml:space="preserve"> can be r</w:t>
      </w:r>
      <w:r w:rsidR="00C101DE" w:rsidRPr="005D36A6">
        <w:rPr>
          <w:sz w:val="22"/>
          <w:szCs w:val="22"/>
        </w:rPr>
        <w:t>ecord</w:t>
      </w:r>
      <w:r w:rsidR="00164C25" w:rsidRPr="005D36A6">
        <w:rPr>
          <w:sz w:val="22"/>
          <w:szCs w:val="22"/>
        </w:rPr>
        <w:t>ed.</w:t>
      </w:r>
      <w:r w:rsidR="00C101DE" w:rsidRPr="005D36A6">
        <w:rPr>
          <w:sz w:val="22"/>
          <w:szCs w:val="22"/>
        </w:rPr>
        <w:t xml:space="preserve">  L</w:t>
      </w:r>
      <w:r w:rsidR="00C101DE" w:rsidRPr="005D36A6">
        <w:rPr>
          <w:color w:val="222222"/>
          <w:shd w:val="clear" w:color="auto" w:fill="FFFFFF"/>
        </w:rPr>
        <w:t>ife has surely begun</w:t>
      </w:r>
      <w:r w:rsidR="00901371">
        <w:rPr>
          <w:color w:val="222222"/>
          <w:shd w:val="clear" w:color="auto" w:fill="FFFFFF"/>
        </w:rPr>
        <w:t>,</w:t>
      </w:r>
      <w:r w:rsidR="00C101DE" w:rsidRPr="005D36A6">
        <w:rPr>
          <w:color w:val="222222"/>
          <w:shd w:val="clear" w:color="auto" w:fill="FFFFFF"/>
        </w:rPr>
        <w:t xml:space="preserve"> and the state has the right</w:t>
      </w:r>
      <w:r w:rsidR="005D36A6">
        <w:rPr>
          <w:color w:val="222222"/>
          <w:shd w:val="clear" w:color="auto" w:fill="FFFFFF"/>
        </w:rPr>
        <w:t>, indeed--the duty</w:t>
      </w:r>
      <w:r w:rsidR="00901371">
        <w:rPr>
          <w:color w:val="222222"/>
          <w:shd w:val="clear" w:color="auto" w:fill="FFFFFF"/>
        </w:rPr>
        <w:t>--</w:t>
      </w:r>
      <w:r w:rsidR="005D36A6">
        <w:rPr>
          <w:color w:val="222222"/>
          <w:shd w:val="clear" w:color="auto" w:fill="FFFFFF"/>
        </w:rPr>
        <w:t>,</w:t>
      </w:r>
      <w:r w:rsidR="00C101DE" w:rsidRPr="005D36A6">
        <w:rPr>
          <w:color w:val="222222"/>
          <w:shd w:val="clear" w:color="auto" w:fill="FFFFFF"/>
        </w:rPr>
        <w:t xml:space="preserve"> to protect it.</w:t>
      </w:r>
    </w:p>
    <w:p w14:paraId="6DD81BAE" w14:textId="77777777" w:rsidR="00A23B56" w:rsidRPr="009A53C3" w:rsidRDefault="00A23B56" w:rsidP="00A23B56">
      <w:pPr>
        <w:rPr>
          <w:sz w:val="22"/>
          <w:szCs w:val="22"/>
        </w:rPr>
      </w:pPr>
    </w:p>
    <w:p w14:paraId="16AAD095" w14:textId="77777777" w:rsidR="006E51A2" w:rsidRPr="009A53C3" w:rsidRDefault="00A23B56">
      <w:pPr>
        <w:rPr>
          <w:sz w:val="22"/>
          <w:szCs w:val="22"/>
        </w:rPr>
      </w:pPr>
      <w:r w:rsidRPr="009A53C3">
        <w:rPr>
          <w:sz w:val="22"/>
          <w:szCs w:val="22"/>
        </w:rPr>
        <w:t>I pray the Supreme Court sees the</w:t>
      </w:r>
      <w:r w:rsidR="005D36A6">
        <w:rPr>
          <w:sz w:val="22"/>
          <w:szCs w:val="22"/>
        </w:rPr>
        <w:t>se little ones</w:t>
      </w:r>
      <w:r w:rsidRPr="009A53C3">
        <w:rPr>
          <w:sz w:val="22"/>
          <w:szCs w:val="22"/>
        </w:rPr>
        <w:t xml:space="preserve"> as the precious human beings they are</w:t>
      </w:r>
      <w:r w:rsidR="001948F3" w:rsidRPr="009A53C3">
        <w:rPr>
          <w:sz w:val="22"/>
          <w:szCs w:val="22"/>
        </w:rPr>
        <w:t>, regardless of age</w:t>
      </w:r>
      <w:r w:rsidRPr="009A53C3">
        <w:rPr>
          <w:sz w:val="22"/>
          <w:szCs w:val="22"/>
        </w:rPr>
        <w:t>.</w:t>
      </w:r>
    </w:p>
    <w:sectPr w:rsidR="006E51A2" w:rsidRPr="009A53C3" w:rsidSect="009A53C3">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E51A2"/>
    <w:rsid w:val="00095B2A"/>
    <w:rsid w:val="00164C25"/>
    <w:rsid w:val="001708C3"/>
    <w:rsid w:val="001948F3"/>
    <w:rsid w:val="002770E0"/>
    <w:rsid w:val="003153A3"/>
    <w:rsid w:val="00331586"/>
    <w:rsid w:val="00410886"/>
    <w:rsid w:val="005D36A6"/>
    <w:rsid w:val="006530DE"/>
    <w:rsid w:val="006E51A2"/>
    <w:rsid w:val="0089581F"/>
    <w:rsid w:val="00901371"/>
    <w:rsid w:val="009728B1"/>
    <w:rsid w:val="009A53C3"/>
    <w:rsid w:val="009E50B7"/>
    <w:rsid w:val="00A23B56"/>
    <w:rsid w:val="00B97CE8"/>
    <w:rsid w:val="00C101DE"/>
    <w:rsid w:val="00D4265B"/>
    <w:rsid w:val="00E90C55"/>
    <w:rsid w:val="00F70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01FE"/>
  <w15:docId w15:val="{B68FB4C2-D813-4325-86EA-14CD5FA3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060674">
      <w:bodyDiv w:val="1"/>
      <w:marLeft w:val="0"/>
      <w:marRight w:val="0"/>
      <w:marTop w:val="0"/>
      <w:marBottom w:val="0"/>
      <w:divBdr>
        <w:top w:val="none" w:sz="0" w:space="0" w:color="auto"/>
        <w:left w:val="none" w:sz="0" w:space="0" w:color="auto"/>
        <w:bottom w:val="none" w:sz="0" w:space="0" w:color="auto"/>
        <w:right w:val="none" w:sz="0" w:space="0" w:color="auto"/>
      </w:divBdr>
    </w:div>
    <w:div w:id="73901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Damon Tobias</dc:creator>
  <cp:lastModifiedBy>NRLC Communications</cp:lastModifiedBy>
  <cp:revision>3</cp:revision>
  <dcterms:created xsi:type="dcterms:W3CDTF">2021-12-01T18:16:00Z</dcterms:created>
  <dcterms:modified xsi:type="dcterms:W3CDTF">2021-12-01T18:17:00Z</dcterms:modified>
</cp:coreProperties>
</file>